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721E" w14:textId="46A4B5CD" w:rsidR="001A64DF" w:rsidRPr="00F82447" w:rsidRDefault="001A64DF" w:rsidP="001A64DF">
      <w:pPr>
        <w:ind w:left="7200"/>
        <w:rPr>
          <w:rFonts w:ascii="Calibri" w:hAnsi="Calibri" w:cs="Calibri"/>
          <w:sz w:val="32"/>
          <w:szCs w:val="32"/>
          <w:lang w:val="it-IT" w:eastAsia="it-IT"/>
        </w:rPr>
      </w:pPr>
      <w:r w:rsidRPr="00F82447">
        <w:rPr>
          <w:rFonts w:ascii="Calibri" w:hAnsi="Calibri" w:cs="Calibri"/>
          <w:sz w:val="32"/>
          <w:szCs w:val="32"/>
          <w:lang w:val="it-IT" w:eastAsia="it-IT"/>
        </w:rPr>
        <w:t>Comunicato nr. 3</w:t>
      </w:r>
    </w:p>
    <w:p w14:paraId="726BCD3A" w14:textId="77777777" w:rsidR="001A64DF" w:rsidRDefault="001A64DF" w:rsidP="001A64DF">
      <w:pPr>
        <w:rPr>
          <w:lang w:val="it-IT" w:eastAsia="it-IT"/>
        </w:rPr>
      </w:pPr>
    </w:p>
    <w:p w14:paraId="2CAD0C3A" w14:textId="77777777" w:rsidR="001A64DF" w:rsidRPr="008C2D44" w:rsidRDefault="001A64DF" w:rsidP="001A64DF">
      <w:pPr>
        <w:rPr>
          <w:lang w:val="it-IT" w:eastAsia="it-IT"/>
        </w:rPr>
      </w:pPr>
    </w:p>
    <w:p w14:paraId="05BAE51D" w14:textId="77777777" w:rsidR="001A64DF" w:rsidRDefault="001A64DF" w:rsidP="001A64DF">
      <w:pPr>
        <w:spacing w:after="160" w:line="259" w:lineRule="auto"/>
        <w:jc w:val="center"/>
        <w:rPr>
          <w:rFonts w:ascii="Calibri" w:eastAsia="Calibri" w:hAnsi="Calibri" w:cs="Calibri"/>
          <w:b/>
          <w:bCs/>
          <w:color w:val="000000"/>
          <w:kern w:val="2"/>
          <w:sz w:val="28"/>
          <w:szCs w:val="28"/>
          <w:u w:color="000000"/>
          <w:lang w:val="it-IT" w:eastAsia="it-IT"/>
        </w:rPr>
      </w:pPr>
      <w:bookmarkStart w:id="0" w:name="_Hlk189140610"/>
      <w:r>
        <w:rPr>
          <w:rFonts w:ascii="Calibri" w:eastAsia="Calibri" w:hAnsi="Calibri" w:cs="Calibri"/>
          <w:b/>
          <w:bCs/>
          <w:color w:val="000000"/>
          <w:kern w:val="2"/>
          <w:sz w:val="28"/>
          <w:szCs w:val="28"/>
          <w:u w:color="000000"/>
          <w:lang w:val="it-IT" w:eastAsia="it-IT"/>
        </w:rPr>
        <w:t xml:space="preserve">CIOKOFLO’ UNA PRIMA EDIZIONE DA RECORD </w:t>
      </w:r>
    </w:p>
    <w:p w14:paraId="6DF44D6B" w14:textId="77777777" w:rsidR="001A64DF" w:rsidRPr="004D6864" w:rsidRDefault="001A64DF" w:rsidP="001A64DF">
      <w:pPr>
        <w:spacing w:after="160" w:line="259" w:lineRule="auto"/>
        <w:jc w:val="center"/>
        <w:rPr>
          <w:rFonts w:ascii="Calibri" w:eastAsia="Calibri" w:hAnsi="Calibri" w:cs="Calibri"/>
          <w:i/>
          <w:iCs/>
          <w:color w:val="000000"/>
          <w:kern w:val="2"/>
          <w:sz w:val="26"/>
          <w:szCs w:val="26"/>
          <w:u w:color="000000"/>
          <w:lang w:val="it-IT" w:eastAsia="it-IT"/>
        </w:rPr>
      </w:pPr>
      <w:r>
        <w:rPr>
          <w:rFonts w:ascii="Calibri" w:eastAsia="Calibri" w:hAnsi="Calibri" w:cs="Calibri"/>
          <w:i/>
          <w:iCs/>
          <w:kern w:val="2"/>
          <w:sz w:val="26"/>
          <w:szCs w:val="26"/>
          <w:u w:color="000000"/>
          <w:lang w:val="it-IT" w:eastAsia="it-IT"/>
        </w:rPr>
        <w:t xml:space="preserve">David di Michelangelo di cioccolato e </w:t>
      </w:r>
      <w:proofErr w:type="gramStart"/>
      <w:r>
        <w:rPr>
          <w:rFonts w:ascii="Calibri" w:eastAsia="Calibri" w:hAnsi="Calibri" w:cs="Calibri"/>
          <w:i/>
          <w:iCs/>
          <w:kern w:val="2"/>
          <w:sz w:val="26"/>
          <w:szCs w:val="26"/>
          <w:u w:color="000000"/>
          <w:lang w:val="it-IT" w:eastAsia="it-IT"/>
        </w:rPr>
        <w:t>maxi tavoletta</w:t>
      </w:r>
      <w:proofErr w:type="gramEnd"/>
      <w:r>
        <w:rPr>
          <w:rFonts w:ascii="Calibri" w:eastAsia="Calibri" w:hAnsi="Calibri" w:cs="Calibri"/>
          <w:i/>
          <w:iCs/>
          <w:kern w:val="2"/>
          <w:sz w:val="26"/>
          <w:szCs w:val="26"/>
          <w:u w:color="000000"/>
          <w:lang w:val="it-IT" w:eastAsia="it-IT"/>
        </w:rPr>
        <w:t xml:space="preserve"> viola in omaggio alla Fiorentina: questo e tanto altro d</w:t>
      </w:r>
      <w:r w:rsidRPr="00192B30">
        <w:rPr>
          <w:rFonts w:ascii="Calibri" w:eastAsia="Calibri" w:hAnsi="Calibri" w:cs="Calibri"/>
          <w:i/>
          <w:iCs/>
          <w:kern w:val="2"/>
          <w:sz w:val="26"/>
          <w:szCs w:val="26"/>
          <w:u w:color="000000"/>
          <w:lang w:val="it-IT" w:eastAsia="it-IT"/>
        </w:rPr>
        <w:t>al 10 al 13 aprile 2025</w:t>
      </w:r>
    </w:p>
    <w:p w14:paraId="504AF170" w14:textId="77777777" w:rsidR="001A64DF" w:rsidRDefault="001A64DF" w:rsidP="001A64DF">
      <w:pPr>
        <w:spacing w:after="160"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Il cioccolato sarà il grande protagonista della prima edizione di </w:t>
      </w:r>
      <w:proofErr w:type="spellStart"/>
      <w:r w:rsidRPr="00192B30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CiokoFl</w:t>
      </w:r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o</w:t>
      </w:r>
      <w:proofErr w:type="spellEnd"/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’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, il festival del cioccolato artigianale che si terrà nella splendida cornice di </w:t>
      </w:r>
      <w:r w:rsidRPr="007E1298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 xml:space="preserve">Piazza Santa Croce a Firenze </w:t>
      </w:r>
      <w:r w:rsidRPr="00192B30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dal 10 al 13 aprile 2025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e lascerà il pubblico senza parole per la sua dolcezza oltre che per le </w:t>
      </w:r>
      <w:proofErr w:type="gramStart"/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maxi installazioni</w:t>
      </w:r>
      <w:proofErr w:type="gramEnd"/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che si potranno ammirare. </w:t>
      </w:r>
    </w:p>
    <w:p w14:paraId="661D415C" w14:textId="77777777" w:rsidR="001A64DF" w:rsidRPr="004115A6" w:rsidRDefault="001A64DF" w:rsidP="001A64DF">
      <w:pPr>
        <w:spacing w:after="160"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  <w:r w:rsidRPr="004115A6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Due opere golose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, uniche e in dimensioni da record verranno</w:t>
      </w:r>
      <w:r w:rsidRPr="004115A6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realizzate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ad opera</w:t>
      </w:r>
      <w:r w:rsidRPr="004115A6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d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i alcuni maestri Cioccolatieri. La prima, una </w:t>
      </w:r>
      <w:r w:rsidRPr="004115A6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statua in cioccolato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a grandezza naturale del</w:t>
      </w:r>
      <w:r w:rsidRPr="004115A6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</w:t>
      </w:r>
      <w:r w:rsidRPr="004115A6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 xml:space="preserve">David di </w:t>
      </w:r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Michelangelo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, </w:t>
      </w:r>
      <w:r w:rsidRPr="004115A6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verrà creata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da Mirco della Vecchia</w:t>
      </w:r>
      <w:r w:rsidRPr="00196B0A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che detiene il maggior numero di </w:t>
      </w:r>
      <w:hyperlink r:id="rId6" w:tooltip="Guinness dei primati" w:history="1">
        <w:r w:rsidRPr="00196B0A">
          <w:rPr>
            <w:rStyle w:val="Collegamentoipertestuale"/>
            <w:rFonts w:ascii="Calibri" w:eastAsia="Calibri" w:hAnsi="Calibri" w:cs="Calibri"/>
            <w:kern w:val="2"/>
            <w:lang w:val="it-IT" w:eastAsia="it-IT"/>
          </w:rPr>
          <w:t>Guinness</w:t>
        </w:r>
      </w:hyperlink>
      <w:r w:rsidRPr="00196B0A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 mondiali nel settore della pasticceria e della Cioccolateria. Saranno utilizzati </w:t>
      </w:r>
      <w:r w:rsidRPr="004115A6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un mix di cioccolati provenienti dall’Africa e dal Cameru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n: una vera e propria opera d’arte tutta da scoprire e ammirare, un capolavoro che omaggerà l’arte della cioccolateria artigianale e la città ospitante, </w:t>
      </w:r>
      <w:r w:rsidRPr="004115A6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Firenze, città simbolo della cultura italiana e con una storica tradizione legata al cioccolato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.</w:t>
      </w:r>
      <w:r w:rsidRPr="004115A6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</w:t>
      </w:r>
    </w:p>
    <w:p w14:paraId="0B6140F0" w14:textId="77777777" w:rsidR="001A64DF" w:rsidRPr="00196B0A" w:rsidRDefault="001A64DF" w:rsidP="001A64DF">
      <w:pPr>
        <w:spacing w:after="160"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  <w:r w:rsidRPr="004115A6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Per rendere omaggio alla 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squadra della </w:t>
      </w:r>
      <w:r w:rsidRPr="004115A6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Fiorentina, 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invece, verrà </w:t>
      </w:r>
      <w:r w:rsidRPr="004115A6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realizz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ata</w:t>
      </w:r>
      <w:r w:rsidRPr="004115A6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una </w:t>
      </w:r>
      <w:proofErr w:type="gramStart"/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maxi </w:t>
      </w:r>
      <w:r w:rsidRPr="004115A6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tavoletta</w:t>
      </w:r>
      <w:proofErr w:type="gramEnd"/>
      <w:r w:rsidRPr="004115A6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 xml:space="preserve"> di cioccolato</w:t>
      </w:r>
      <w:r w:rsidRPr="004115A6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interamente viola, un tributo ai colori e alla passione della squadra di calcio simbolo della città.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</w:t>
      </w:r>
      <w:r w:rsidRPr="00196B0A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La storia della Fiorentina è un racconto di passione 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ch</w:t>
      </w:r>
      <w:r w:rsidRPr="00196B0A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e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narra</w:t>
      </w:r>
      <w:r w:rsidRPr="00196B0A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un legame indissolubile con la città di Firenze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e il colore viola è da sempre il simbolo distintivo dell’ACF Fiorentina, le cui origini si fanno risalire al lontano 1926, anno in cui </w:t>
      </w:r>
      <w:r w:rsidRPr="00196B0A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il marchese Luigi Ridolfi </w:t>
      </w:r>
      <w:proofErr w:type="spellStart"/>
      <w:r w:rsidRPr="00196B0A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Vay</w:t>
      </w:r>
      <w:proofErr w:type="spellEnd"/>
      <w:r w:rsidRPr="00196B0A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da Verrazzano, fondatore del club, decise di adottare il viola come colore ufficiale.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Per omaggiare quindi questo importante simbolo della città e creare un connubio con il prodotto protagonista della kermesse, la </w:t>
      </w:r>
      <w:proofErr w:type="gramStart"/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maxi tavoletta</w:t>
      </w:r>
      <w:proofErr w:type="gramEnd"/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di cioccolato viola verrà realizzata ed esposta come uno dei simboli del folklore e della passione di Firenze per la propria squadra.</w:t>
      </w:r>
    </w:p>
    <w:p w14:paraId="2D04FAD9" w14:textId="77777777" w:rsidR="001A64DF" w:rsidRDefault="001A64DF" w:rsidP="001A64DF">
      <w:pPr>
        <w:spacing w:after="160"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Per</w:t>
      </w:r>
      <w:r w:rsidRPr="00CD79AF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i più piccoli è stata 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poi</w:t>
      </w:r>
      <w:r w:rsidRPr="00CD79AF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ideata un'area dedicata dove potranno divertirsi con i </w:t>
      </w:r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Giochi Antichi</w:t>
      </w:r>
      <w:r w:rsidRPr="00CD79AF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, giochi tradizionali in legno che riportano indietro nel tempo. Un’occasione speciale per le famiglie, che potranno trascorrere momenti di divertimento e scoperta insieme.</w:t>
      </w:r>
    </w:p>
    <w:p w14:paraId="3318317F" w14:textId="77777777" w:rsidR="001A64DF" w:rsidRPr="007B52F5" w:rsidRDefault="001A64DF" w:rsidP="001A64DF">
      <w:pPr>
        <w:spacing w:after="160"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  <w:r w:rsidRPr="007B52F5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Per 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chi non può rinunciare a scattarsi foto ricordo e selfie da pubblicare su propri social, non mancheranno installazioni super </w:t>
      </w:r>
      <w:proofErr w:type="spellStart"/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instagrammabili</w:t>
      </w:r>
      <w:proofErr w:type="spellEnd"/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come le creazioni di </w:t>
      </w:r>
      <w:r w:rsidRPr="00F12C3E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Michela Vicini</w:t>
      </w:r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 xml:space="preserve">, artista madonnara </w:t>
      </w:r>
      <w:r w:rsidRPr="00CD79AF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che</w:t>
      </w:r>
      <w:r w:rsidRPr="007B52F5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creerà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in occasione della kermesse</w:t>
      </w:r>
      <w:r w:rsidRPr="007B52F5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una spettacolare </w:t>
      </w:r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installazione</w:t>
      </w:r>
      <w:r w:rsidRPr="007B52F5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 xml:space="preserve"> di cioccolato in 3D</w:t>
      </w:r>
      <w:r w:rsidRPr="007B52F5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. L'opera celebrerà l'incontro tra il cioccolato e la città di Firenze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, grazie all’impiego di giochi prospettici ed effetti ottici che renderanno lo scatto tridimensionale, </w:t>
      </w:r>
      <w:r w:rsidRPr="00CD79AF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perfett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o</w:t>
      </w:r>
      <w:r w:rsidRPr="00CD79AF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per essere condivis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o</w:t>
      </w:r>
      <w:r w:rsidRPr="00CD79AF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su Instagram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.</w:t>
      </w:r>
    </w:p>
    <w:p w14:paraId="422FA6BC" w14:textId="77777777" w:rsidR="001A64DF" w:rsidRDefault="001A64DF" w:rsidP="001A64DF">
      <w:pPr>
        <w:spacing w:after="160" w:line="259" w:lineRule="auto"/>
        <w:jc w:val="both"/>
        <w:rPr>
          <w:rFonts w:ascii="Calibri" w:eastAsia="Calibri" w:hAnsi="Calibri" w:cs="Calibri"/>
          <w:kern w:val="2"/>
          <w:u w:color="000000"/>
          <w:lang w:val="it-IT" w:eastAsia="it-IT"/>
        </w:rPr>
      </w:pPr>
      <w:r>
        <w:rPr>
          <w:rFonts w:ascii="Calibri" w:eastAsia="Calibri" w:hAnsi="Calibri" w:cs="Calibri"/>
          <w:kern w:val="2"/>
          <w:u w:color="000000"/>
          <w:lang w:val="it-IT" w:eastAsia="it-IT"/>
        </w:rPr>
        <w:lastRenderedPageBreak/>
        <w:t xml:space="preserve">Piazza Santa Croce, nel cuore del capoluogo fiorentino, </w:t>
      </w:r>
      <w:r w:rsidRPr="00EF744F">
        <w:rPr>
          <w:rFonts w:ascii="Calibri" w:eastAsia="Calibri" w:hAnsi="Calibri" w:cs="Calibri"/>
          <w:kern w:val="2"/>
          <w:u w:color="000000"/>
          <w:lang w:val="it-IT" w:eastAsia="it-IT"/>
        </w:rPr>
        <w:t>si riempirà di stand che offriranno ai partecipanti l’opportunità di</w:t>
      </w:r>
      <w:r>
        <w:rPr>
          <w:rFonts w:ascii="Calibri" w:eastAsia="Calibri" w:hAnsi="Calibri" w:cs="Calibri"/>
          <w:kern w:val="2"/>
          <w:u w:color="000000"/>
          <w:lang w:val="it-IT" w:eastAsia="it-IT"/>
        </w:rPr>
        <w:t xml:space="preserve"> scoprire e</w:t>
      </w:r>
      <w:r w:rsidRPr="00EF744F">
        <w:rPr>
          <w:rFonts w:ascii="Calibri" w:eastAsia="Calibri" w:hAnsi="Calibri" w:cs="Calibri"/>
          <w:kern w:val="2"/>
          <w:u w:color="000000"/>
          <w:lang w:val="it-IT" w:eastAsia="it-IT"/>
        </w:rPr>
        <w:t xml:space="preserve"> degustare </w:t>
      </w:r>
      <w:r>
        <w:rPr>
          <w:rFonts w:ascii="Calibri" w:eastAsia="Calibri" w:hAnsi="Calibri" w:cs="Calibri"/>
          <w:kern w:val="2"/>
          <w:u w:color="000000"/>
          <w:lang w:val="it-IT" w:eastAsia="it-IT"/>
        </w:rPr>
        <w:t xml:space="preserve">innumerevoli </w:t>
      </w:r>
      <w:r w:rsidRPr="00EF744F">
        <w:rPr>
          <w:rFonts w:ascii="Calibri" w:eastAsia="Calibri" w:hAnsi="Calibri" w:cs="Calibri"/>
          <w:kern w:val="2"/>
          <w:u w:color="000000"/>
          <w:lang w:val="it-IT" w:eastAsia="it-IT"/>
        </w:rPr>
        <w:t xml:space="preserve">varianti di cioccolato </w:t>
      </w:r>
      <w:proofErr w:type="gramStart"/>
      <w:r>
        <w:rPr>
          <w:rFonts w:ascii="Calibri" w:eastAsia="Calibri" w:hAnsi="Calibri" w:cs="Calibri"/>
          <w:kern w:val="2"/>
          <w:u w:color="000000"/>
          <w:lang w:val="it-IT" w:eastAsia="it-IT"/>
        </w:rPr>
        <w:t xml:space="preserve">artigianale  </w:t>
      </w:r>
      <w:r w:rsidRPr="00EF744F">
        <w:rPr>
          <w:rFonts w:ascii="Calibri" w:eastAsia="Calibri" w:hAnsi="Calibri" w:cs="Calibri"/>
          <w:kern w:val="2"/>
          <w:u w:color="000000"/>
          <w:lang w:val="it-IT" w:eastAsia="it-IT"/>
        </w:rPr>
        <w:t>made</w:t>
      </w:r>
      <w:proofErr w:type="gramEnd"/>
      <w:r w:rsidRPr="00EF744F">
        <w:rPr>
          <w:rFonts w:ascii="Calibri" w:eastAsia="Calibri" w:hAnsi="Calibri" w:cs="Calibri"/>
          <w:kern w:val="2"/>
          <w:u w:color="000000"/>
          <w:lang w:val="it-IT" w:eastAsia="it-IT"/>
        </w:rPr>
        <w:t xml:space="preserve"> in Italy</w:t>
      </w:r>
      <w:r>
        <w:rPr>
          <w:rFonts w:ascii="Calibri" w:eastAsia="Calibri" w:hAnsi="Calibri" w:cs="Calibri"/>
          <w:kern w:val="2"/>
          <w:u w:color="000000"/>
          <w:lang w:val="it-IT" w:eastAsia="it-IT"/>
        </w:rPr>
        <w:t xml:space="preserve">, e la rassegna commerciale sarà incorniciata dal ricco calendario di </w:t>
      </w:r>
      <w:r w:rsidRPr="00EF744F">
        <w:rPr>
          <w:rFonts w:ascii="Calibri" w:eastAsia="Calibri" w:hAnsi="Calibri" w:cs="Calibri"/>
          <w:b/>
          <w:bCs/>
          <w:kern w:val="2"/>
          <w:u w:color="000000"/>
          <w:lang w:val="it-IT" w:eastAsia="it-IT"/>
        </w:rPr>
        <w:t>eventi culturali</w:t>
      </w:r>
      <w:r>
        <w:rPr>
          <w:rFonts w:ascii="Calibri" w:eastAsia="Calibri" w:hAnsi="Calibri" w:cs="Calibri"/>
          <w:b/>
          <w:bCs/>
          <w:kern w:val="2"/>
          <w:u w:color="000000"/>
          <w:lang w:val="it-IT" w:eastAsia="it-IT"/>
        </w:rPr>
        <w:t xml:space="preserve"> ma soprattutto spettacolari </w:t>
      </w:r>
      <w:r w:rsidRPr="00EF744F">
        <w:rPr>
          <w:rFonts w:ascii="Calibri" w:eastAsia="Calibri" w:hAnsi="Calibri" w:cs="Calibri"/>
          <w:kern w:val="2"/>
          <w:u w:color="000000"/>
          <w:lang w:val="it-IT" w:eastAsia="it-IT"/>
        </w:rPr>
        <w:t xml:space="preserve">adatti a un pubblico di tutte le età, </w:t>
      </w:r>
      <w:r>
        <w:rPr>
          <w:rFonts w:ascii="Calibri" w:eastAsia="Calibri" w:hAnsi="Calibri" w:cs="Calibri"/>
          <w:kern w:val="2"/>
          <w:u w:color="000000"/>
          <w:lang w:val="it-IT" w:eastAsia="it-IT"/>
        </w:rPr>
        <w:t xml:space="preserve">che per tre giorni renderanno Firenze la città più dolce d’Italia. </w:t>
      </w:r>
    </w:p>
    <w:p w14:paraId="391C4CB8" w14:textId="77777777" w:rsidR="001A64DF" w:rsidRDefault="001A64DF" w:rsidP="001A64DF">
      <w:pPr>
        <w:spacing w:after="160"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Tutto questo e molto altro in Piazza Santa Croce a Firenze, per un imperdibile evento dedicato agli amanti del cioccolato, </w:t>
      </w:r>
      <w:r w:rsidRPr="001A6B99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dal</w:t>
      </w:r>
      <w:r w:rsidRPr="001A6B99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 xml:space="preserve">10 </w:t>
      </w:r>
      <w:r w:rsidRPr="001A6B99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 xml:space="preserve">al </w:t>
      </w:r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13</w:t>
      </w:r>
      <w:r w:rsidRPr="001A6B99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 xml:space="preserve"> aprile 2025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:</w:t>
      </w:r>
      <w:r w:rsidRPr="001A6B99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</w:t>
      </w:r>
      <w:proofErr w:type="spellStart"/>
      <w:r w:rsidRPr="001A6B99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CiokoFl</w:t>
      </w:r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o</w:t>
      </w:r>
      <w:proofErr w:type="spellEnd"/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’</w:t>
      </w:r>
      <w:r w:rsidRPr="001A6B99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, il festival del cioccolato artigianale più dolce e affascinante d’Italia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.</w:t>
      </w:r>
    </w:p>
    <w:p w14:paraId="0DB80131" w14:textId="77777777" w:rsidR="001A64DF" w:rsidRPr="00E712CC" w:rsidRDefault="001A64DF" w:rsidP="001A64DF">
      <w:pPr>
        <w:spacing w:after="160"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  <w:r w:rsidRPr="00E712CC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L’evento è organizzato da </w:t>
      </w:r>
      <w:r w:rsidRPr="00E712CC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SGP Grandi Eventi</w:t>
      </w:r>
      <w:r w:rsidRPr="00E712CC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e </w:t>
      </w:r>
      <w:proofErr w:type="spellStart"/>
      <w:r w:rsidRPr="00E712CC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JDEvents</w:t>
      </w:r>
      <w:proofErr w:type="spellEnd"/>
      <w:r w:rsidRPr="00E712CC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, in partnership con ACAI e con il patrocinio del Comune di Firenze.</w:t>
      </w:r>
    </w:p>
    <w:p w14:paraId="6712802D" w14:textId="77777777" w:rsidR="001A64DF" w:rsidRPr="004E5C6C" w:rsidRDefault="001A64DF" w:rsidP="001A64DF">
      <w:pPr>
        <w:spacing w:after="160"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</w:p>
    <w:p w14:paraId="4BCC3436" w14:textId="77777777" w:rsidR="001A64DF" w:rsidRPr="002D77A8" w:rsidRDefault="001A64DF" w:rsidP="001A64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highlight w:val="yellow"/>
          <w:bdr w:val="none" w:sz="0" w:space="0" w:color="auto"/>
          <w:lang w:val="it-IT" w:eastAsia="it-IT"/>
        </w:rPr>
      </w:pPr>
      <w:bookmarkStart w:id="1" w:name="_Hlk178091994"/>
    </w:p>
    <w:bookmarkEnd w:id="1"/>
    <w:p w14:paraId="73FBCABD" w14:textId="77777777" w:rsidR="001A64DF" w:rsidRPr="008C2D44" w:rsidRDefault="001A64DF" w:rsidP="001A64DF">
      <w:pPr>
        <w:spacing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</w:p>
    <w:p w14:paraId="1D9DADAC" w14:textId="77777777" w:rsidR="001A64DF" w:rsidRPr="008C2D44" w:rsidRDefault="001A64DF" w:rsidP="001A64DF">
      <w:pPr>
        <w:spacing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  <w:bookmarkStart w:id="2" w:name="_Hlk190856413"/>
      <w:r w:rsidRPr="008C2D44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Ufficio Stampa </w:t>
      </w:r>
    </w:p>
    <w:p w14:paraId="451C6072" w14:textId="77777777" w:rsidR="001A64DF" w:rsidRPr="008C2D44" w:rsidRDefault="001A64DF" w:rsidP="001A64DF">
      <w:pPr>
        <w:spacing w:line="259" w:lineRule="auto"/>
        <w:rPr>
          <w:rFonts w:ascii="Calibri" w:eastAsia="Calibri" w:hAnsi="Calibri" w:cs="Calibri"/>
          <w:color w:val="000000"/>
          <w:u w:color="000000"/>
          <w:lang w:val="it-IT" w:eastAsia="it-IT"/>
        </w:rPr>
      </w:pPr>
      <w:r w:rsidRPr="008C2D44">
        <w:rPr>
          <w:rFonts w:ascii="Calibri" w:eastAsia="Calibri" w:hAnsi="Calibri" w:cs="Calibri"/>
          <w:color w:val="000000"/>
          <w:u w:color="000000"/>
          <w:lang w:val="it-IT" w:eastAsia="it-IT"/>
        </w:rPr>
        <w:t xml:space="preserve">Alessia Testori </w:t>
      </w:r>
    </w:p>
    <w:p w14:paraId="6CACE1C2" w14:textId="77777777" w:rsidR="001A64DF" w:rsidRPr="008C2D44" w:rsidRDefault="001A64DF" w:rsidP="001A64DF">
      <w:pPr>
        <w:spacing w:line="259" w:lineRule="auto"/>
        <w:rPr>
          <w:rFonts w:ascii="Calibri" w:eastAsia="Calibri" w:hAnsi="Calibri" w:cs="Calibri"/>
          <w:color w:val="000000"/>
          <w:u w:color="000000"/>
          <w:lang w:val="it-IT" w:eastAsia="it-IT"/>
        </w:rPr>
      </w:pPr>
      <w:r w:rsidRPr="008C2D44">
        <w:rPr>
          <w:rFonts w:ascii="Calibri" w:eastAsia="Calibri" w:hAnsi="Calibri" w:cs="Calibri"/>
          <w:color w:val="000000"/>
          <w:u w:color="000000"/>
          <w:lang w:val="it-IT" w:eastAsia="it-IT"/>
        </w:rPr>
        <w:t>346 6165338</w:t>
      </w:r>
    </w:p>
    <w:p w14:paraId="3F5DC258" w14:textId="77777777" w:rsidR="001A64DF" w:rsidRPr="008C2D44" w:rsidRDefault="001A64DF" w:rsidP="001A64DF">
      <w:pPr>
        <w:spacing w:line="259" w:lineRule="auto"/>
        <w:rPr>
          <w:rFonts w:ascii="Calibri" w:eastAsia="Calibri" w:hAnsi="Calibri" w:cs="Calibri"/>
          <w:color w:val="000000"/>
          <w:u w:color="000000"/>
          <w:lang w:val="it-IT" w:eastAsia="it-IT"/>
        </w:rPr>
      </w:pPr>
      <w:r w:rsidRPr="008C2D44">
        <w:rPr>
          <w:rFonts w:ascii="Calibri" w:eastAsia="Calibri" w:hAnsi="Calibri" w:cs="Calibri"/>
          <w:b/>
          <w:bCs/>
          <w:color w:val="000000"/>
          <w:u w:color="000000"/>
          <w:lang w:val="it-IT" w:eastAsia="it-IT"/>
        </w:rPr>
        <w:t> </w:t>
      </w:r>
    </w:p>
    <w:p w14:paraId="0AF56EFB" w14:textId="77777777" w:rsidR="001A64DF" w:rsidRPr="008C2D44" w:rsidRDefault="001A64DF" w:rsidP="001A64DF">
      <w:pPr>
        <w:spacing w:line="259" w:lineRule="auto"/>
        <w:rPr>
          <w:rFonts w:ascii="Calibri" w:eastAsia="Calibri" w:hAnsi="Calibri" w:cs="Calibri"/>
          <w:color w:val="000000"/>
          <w:u w:color="000000"/>
          <w:lang w:val="it-IT" w:eastAsia="it-IT"/>
        </w:rPr>
      </w:pPr>
      <w:r w:rsidRPr="008C2D44">
        <w:rPr>
          <w:rFonts w:ascii="Calibri" w:eastAsia="Calibri" w:hAnsi="Calibri" w:cs="Calibri"/>
          <w:b/>
          <w:bCs/>
          <w:color w:val="000000"/>
          <w:u w:color="000000"/>
          <w:lang w:val="it-IT" w:eastAsia="it-IT"/>
        </w:rPr>
        <w:t>Testori Comunicazione</w:t>
      </w:r>
    </w:p>
    <w:p w14:paraId="04AF51D4" w14:textId="77777777" w:rsidR="001A64DF" w:rsidRPr="008C2D44" w:rsidRDefault="001A64DF" w:rsidP="001A64DF">
      <w:pPr>
        <w:spacing w:line="259" w:lineRule="auto"/>
        <w:rPr>
          <w:rFonts w:ascii="Calibri" w:eastAsia="Calibri" w:hAnsi="Calibri" w:cs="Calibri"/>
          <w:color w:val="000000"/>
          <w:u w:color="000000"/>
          <w:lang w:val="it-IT" w:eastAsia="it-IT"/>
        </w:rPr>
      </w:pPr>
      <w:r w:rsidRPr="008C2D44">
        <w:rPr>
          <w:rFonts w:ascii="Calibri" w:eastAsia="Calibri" w:hAnsi="Calibri" w:cs="Calibri"/>
          <w:color w:val="000000"/>
          <w:u w:color="000000"/>
          <w:lang w:val="it-IT" w:eastAsia="it-IT"/>
        </w:rPr>
        <w:t>Via Fiori Chiari, 10 - 20121 Milano</w:t>
      </w:r>
    </w:p>
    <w:p w14:paraId="54E2DFCC" w14:textId="77777777" w:rsidR="001A64DF" w:rsidRPr="00205E7C" w:rsidRDefault="001A64DF" w:rsidP="001A64DF">
      <w:pPr>
        <w:spacing w:line="259" w:lineRule="auto"/>
        <w:rPr>
          <w:rFonts w:ascii="Calibri" w:eastAsia="Calibri" w:hAnsi="Calibri" w:cs="Calibri"/>
          <w:color w:val="000000"/>
          <w:u w:color="000000"/>
          <w:lang w:val="fr-BE" w:eastAsia="it-IT"/>
        </w:rPr>
      </w:pPr>
      <w:r w:rsidRPr="00205E7C">
        <w:rPr>
          <w:rFonts w:ascii="Calibri" w:eastAsia="Calibri" w:hAnsi="Calibri" w:cs="Calibri"/>
          <w:color w:val="000000"/>
          <w:u w:color="000000"/>
          <w:lang w:val="fr-BE" w:eastAsia="it-IT"/>
        </w:rPr>
        <w:t xml:space="preserve">Tel. 02 4390230 </w:t>
      </w:r>
    </w:p>
    <w:p w14:paraId="1EB06E47" w14:textId="77777777" w:rsidR="001A64DF" w:rsidRPr="00205E7C" w:rsidRDefault="001A64DF" w:rsidP="001A64DF">
      <w:pPr>
        <w:spacing w:line="259" w:lineRule="auto"/>
        <w:rPr>
          <w:rFonts w:ascii="Calibri" w:eastAsia="Calibri" w:hAnsi="Calibri" w:cs="Calibri"/>
          <w:color w:val="000000"/>
          <w:u w:color="000000"/>
          <w:lang w:val="fr-BE" w:eastAsia="it-IT"/>
        </w:rPr>
      </w:pPr>
      <w:hyperlink r:id="rId7" w:history="1">
        <w:r w:rsidRPr="00B94420">
          <w:rPr>
            <w:rStyle w:val="Collegamentoipertestuale"/>
            <w:rFonts w:ascii="Calibri" w:eastAsia="Calibri" w:hAnsi="Calibri" w:cs="Calibri"/>
            <w:lang w:val="fr-BE" w:eastAsia="it-IT"/>
          </w:rPr>
          <w:t>www.testoricomunicazione.it</w:t>
        </w:r>
      </w:hyperlink>
    </w:p>
    <w:p w14:paraId="7183531C" w14:textId="77777777" w:rsidR="001A64DF" w:rsidRPr="004E6FA5" w:rsidRDefault="001A64DF" w:rsidP="001A64DF">
      <w:pPr>
        <w:spacing w:line="259" w:lineRule="auto"/>
        <w:rPr>
          <w:rFonts w:cs="Arial Unicode MS"/>
          <w:color w:val="000000"/>
          <w:sz w:val="18"/>
          <w:szCs w:val="18"/>
          <w:lang w:val="fr-BE" w:eastAsia="it-IT"/>
          <w14:textOutline w14:w="0" w14:cap="flat" w14:cmpd="sng" w14:algn="ctr">
            <w14:noFill/>
            <w14:prstDash w14:val="solid"/>
            <w14:bevel/>
          </w14:textOutline>
        </w:rPr>
      </w:pPr>
      <w:hyperlink r:id="rId8" w:history="1">
        <w:r w:rsidRPr="004E6FA5">
          <w:rPr>
            <w:rFonts w:ascii="Calibri" w:eastAsia="Calibri" w:hAnsi="Calibri" w:cs="Calibri"/>
            <w:color w:val="000000"/>
            <w:u w:val="single" w:color="000000"/>
            <w:lang w:val="fr-BE" w:eastAsia="it-IT"/>
          </w:rPr>
          <w:t>a.testori@testoricomunicazione.it</w:t>
        </w:r>
      </w:hyperlink>
    </w:p>
    <w:p w14:paraId="561857A6" w14:textId="77777777" w:rsidR="001A64DF" w:rsidRPr="004E6FA5" w:rsidRDefault="001A64DF" w:rsidP="001A64DF">
      <w:pPr>
        <w:rPr>
          <w:rFonts w:cs="Arial Unicode MS"/>
          <w:color w:val="000000"/>
          <w:sz w:val="18"/>
          <w:szCs w:val="18"/>
          <w:lang w:val="fr-BE" w:eastAsia="it-IT"/>
          <w14:textOutline w14:w="0" w14:cap="flat" w14:cmpd="sng" w14:algn="ctr">
            <w14:noFill/>
            <w14:prstDash w14:val="solid"/>
            <w14:bevel/>
          </w14:textOutline>
        </w:rPr>
      </w:pPr>
    </w:p>
    <w:bookmarkEnd w:id="0"/>
    <w:bookmarkEnd w:id="2"/>
    <w:p w14:paraId="7EE76C85" w14:textId="77777777" w:rsidR="001A64DF" w:rsidRPr="004E6FA5" w:rsidRDefault="001A64DF" w:rsidP="001A64DF">
      <w:pPr>
        <w:jc w:val="center"/>
        <w:rPr>
          <w:lang w:val="fr-BE" w:eastAsia="it-IT"/>
        </w:rPr>
      </w:pPr>
    </w:p>
    <w:p w14:paraId="04FE7E9B" w14:textId="0F3B15C4" w:rsidR="003A2799" w:rsidRPr="001A64DF" w:rsidRDefault="003A2799">
      <w:pPr>
        <w:pStyle w:val="Corpo"/>
        <w:rPr>
          <w:lang w:val="fr-BE"/>
        </w:rPr>
      </w:pPr>
    </w:p>
    <w:sectPr w:rsidR="003A2799" w:rsidRPr="001A64DF">
      <w:headerReference w:type="default" r:id="rId9"/>
      <w:footerReference w:type="default" r:id="rId10"/>
      <w:pgSz w:w="11906" w:h="16838"/>
      <w:pgMar w:top="2160" w:right="1134" w:bottom="180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BFE3" w14:textId="77777777" w:rsidR="00A64819" w:rsidRDefault="00A64819">
      <w:r>
        <w:separator/>
      </w:r>
    </w:p>
  </w:endnote>
  <w:endnote w:type="continuationSeparator" w:id="0">
    <w:p w14:paraId="1569475C" w14:textId="77777777" w:rsidR="00A64819" w:rsidRDefault="00A6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78B6" w14:textId="77777777" w:rsidR="003A2799" w:rsidRDefault="003A27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878D" w14:textId="77777777" w:rsidR="00A64819" w:rsidRDefault="00A64819">
      <w:r>
        <w:separator/>
      </w:r>
    </w:p>
  </w:footnote>
  <w:footnote w:type="continuationSeparator" w:id="0">
    <w:p w14:paraId="60091EE7" w14:textId="77777777" w:rsidR="00A64819" w:rsidRDefault="00A6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9717" w14:textId="77777777" w:rsidR="003A2799" w:rsidRDefault="001A64DF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7E01648" wp14:editId="7AC3A26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CIOKOFLO-_-CARTA-INTESTATA-_-A4.jp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99"/>
    <w:rsid w:val="001A64DF"/>
    <w:rsid w:val="00302170"/>
    <w:rsid w:val="00310F68"/>
    <w:rsid w:val="003800C1"/>
    <w:rsid w:val="003A2799"/>
    <w:rsid w:val="00A6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B792"/>
  <w15:docId w15:val="{6B52FC0E-E1DE-4ECB-A31F-31D175EB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testori@testoricomunica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storicomunica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wikipedia.org/wiki/Guinness_dei_primat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SGP-2024</dc:creator>
  <cp:lastModifiedBy>Stefano Pellicciardi</cp:lastModifiedBy>
  <cp:revision>2</cp:revision>
  <dcterms:created xsi:type="dcterms:W3CDTF">2025-03-04T08:32:00Z</dcterms:created>
  <dcterms:modified xsi:type="dcterms:W3CDTF">2025-03-04T08:32:00Z</dcterms:modified>
</cp:coreProperties>
</file>